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15" w:rsidRPr="004E6A03" w:rsidRDefault="004E6A03" w:rsidP="004E6A0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4E6A03">
        <w:rPr>
          <w:rFonts w:asciiTheme="minorHAnsi" w:hAnsiTheme="minorHAnsi" w:cstheme="minorHAnsi"/>
          <w:b/>
          <w:sz w:val="22"/>
          <w:szCs w:val="22"/>
        </w:rPr>
        <w:t xml:space="preserve">Что такое косметика с </w:t>
      </w:r>
      <w:proofErr w:type="spellStart"/>
      <w:r w:rsidRPr="004E6A03">
        <w:rPr>
          <w:rFonts w:asciiTheme="minorHAnsi" w:hAnsiTheme="minorHAnsi" w:cstheme="minorHAnsi"/>
          <w:b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b/>
          <w:sz w:val="22"/>
          <w:szCs w:val="22"/>
        </w:rPr>
        <w:t>?</w:t>
      </w:r>
    </w:p>
    <w:bookmarkEnd w:id="0"/>
    <w:p w:rsidR="005E2415" w:rsidRPr="004E6A03" w:rsidRDefault="004E6A03" w:rsidP="004E6A0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Каждый из нас знает, что бактерии влияют на общий вид кожи. Исследования ученых доказали, что красота и молодость зависит от жизни бактерий. Только представьте, что на поверхности нашей кожи проживает такое количество </w:t>
      </w:r>
      <w:r w:rsidRPr="004E6A03">
        <w:rPr>
          <w:rFonts w:asciiTheme="minorHAnsi" w:hAnsiTheme="minorHAnsi" w:cstheme="minorHAnsi"/>
          <w:sz w:val="22"/>
          <w:szCs w:val="22"/>
        </w:rPr>
        <w:t>микроорганизмов, что их вес составляет 2000 грамм. Если сравнить, то человеческая печень весит не более 1500 грамм. Главная задача таких косметических средств – создать благоприятную среду для роста и развития микроорганизмов.</w:t>
      </w:r>
    </w:p>
    <w:p w:rsidR="005E2415" w:rsidRPr="004E6A03" w:rsidRDefault="004E6A03" w:rsidP="004E6A0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>На витринах супермаркетов все</w:t>
      </w:r>
      <w:r w:rsidRPr="004E6A03">
        <w:rPr>
          <w:rFonts w:asciiTheme="minorHAnsi" w:hAnsiTheme="minorHAnsi" w:cstheme="minorHAnsi"/>
          <w:sz w:val="22"/>
          <w:szCs w:val="22"/>
        </w:rPr>
        <w:t xml:space="preserve"> чаще возникают бутылочки с так называемыми «живыми» бактериями, которые полезны для организма. Большинство кисломолочных продуктов имеют пометку  «живой йогурт». Продукты с содержанием полезных микроорганизмов позволяют повысить иммунитет, улучшить работу</w:t>
      </w:r>
      <w:r w:rsidRPr="004E6A03">
        <w:rPr>
          <w:rFonts w:asciiTheme="minorHAnsi" w:hAnsiTheme="minorHAnsi" w:cstheme="minorHAnsi"/>
          <w:sz w:val="22"/>
          <w:szCs w:val="22"/>
        </w:rPr>
        <w:t xml:space="preserve"> пищеварительной системы и кишечника. </w:t>
      </w:r>
    </w:p>
    <w:p w:rsidR="005E2415" w:rsidRPr="004E6A03" w:rsidRDefault="004E6A03" w:rsidP="004E6A0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С каждым денем, все больше появляется продуктов питания и медикаментов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>, но, как оказалось, данная линия развития очень перспективна и в области красоты. Теперь все чаще можно встретить на полках космети</w:t>
      </w:r>
      <w:r w:rsidRPr="004E6A03">
        <w:rPr>
          <w:rFonts w:asciiTheme="minorHAnsi" w:hAnsiTheme="minorHAnsi" w:cstheme="minorHAnsi"/>
          <w:sz w:val="22"/>
          <w:szCs w:val="22"/>
        </w:rPr>
        <w:t xml:space="preserve">ческих магазинов крем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E2415" w:rsidRPr="004E6A03" w:rsidRDefault="005E2415" w:rsidP="004E6A0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5E2415" w:rsidRPr="004E6A03" w:rsidRDefault="004E6A03" w:rsidP="004E6A03">
      <w:pPr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b/>
          <w:sz w:val="22"/>
          <w:szCs w:val="22"/>
        </w:rPr>
        <w:t>Где найти применение лечебному крему с микроорганизмами?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Основная функция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пробиотиков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>, в косметике, – улучшить вид кожи, за счет повышения ее защитного барьера, снижению потери воды в клетках, уменьшении воспалительн</w:t>
      </w:r>
      <w:r w:rsidRPr="004E6A03">
        <w:rPr>
          <w:rFonts w:asciiTheme="minorHAnsi" w:hAnsiTheme="minorHAnsi" w:cstheme="minorHAnsi"/>
          <w:sz w:val="22"/>
          <w:szCs w:val="22"/>
        </w:rPr>
        <w:t xml:space="preserve">ых процессов, устранения покраснения, уменьшения сухости и стимулирования выработки эластина и коллагена. Различные анализы доказывают, что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обладают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лифтинг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>-эффектом, улучшают регенерационную способность кожи, уменьшают глубину морщин и их колич</w:t>
      </w:r>
      <w:r w:rsidRPr="004E6A03">
        <w:rPr>
          <w:rFonts w:asciiTheme="minorHAnsi" w:hAnsiTheme="minorHAnsi" w:cstheme="minorHAnsi"/>
          <w:sz w:val="22"/>
          <w:szCs w:val="22"/>
        </w:rPr>
        <w:t xml:space="preserve">ество, возвращают эластичность кожи. Кроме всего перечисленного, крем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способен убрать следы от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акне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>.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>Портит кожу ежедневное напряжение и загрязненная окружающая среда. Ужасная экология, непригодная для использования вода и ультрафиолет – нар</w:t>
      </w:r>
      <w:r w:rsidRPr="004E6A03">
        <w:rPr>
          <w:rFonts w:asciiTheme="minorHAnsi" w:hAnsiTheme="minorHAnsi" w:cstheme="minorHAnsi"/>
          <w:sz w:val="22"/>
          <w:szCs w:val="22"/>
        </w:rPr>
        <w:t>ушает обмен веществ в коже и ухудшает ее состояние.</w:t>
      </w:r>
    </w:p>
    <w:p w:rsidR="005E2415" w:rsidRPr="004E6A03" w:rsidRDefault="004E6A03" w:rsidP="004E6A03">
      <w:pPr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b/>
          <w:sz w:val="22"/>
          <w:szCs w:val="22"/>
        </w:rPr>
        <w:t>С чего сделан крем с микроорганизмами-</w:t>
      </w:r>
      <w:proofErr w:type="spellStart"/>
      <w:r w:rsidRPr="004E6A03">
        <w:rPr>
          <w:rFonts w:asciiTheme="minorHAnsi" w:hAnsiTheme="minorHAnsi" w:cstheme="minorHAnsi"/>
          <w:b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b/>
          <w:sz w:val="22"/>
          <w:szCs w:val="22"/>
        </w:rPr>
        <w:t>?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>В состав крема есть частички ДНК микроорганизмов, такие как частички стенок клетки. Даже столь малая часть микроорганизма способна благоприятно влиять н</w:t>
      </w:r>
      <w:r w:rsidRPr="004E6A03">
        <w:rPr>
          <w:rFonts w:asciiTheme="minorHAnsi" w:hAnsiTheme="minorHAnsi" w:cstheme="minorHAnsi"/>
          <w:sz w:val="22"/>
          <w:szCs w:val="22"/>
        </w:rPr>
        <w:t xml:space="preserve">а кожу и улучшить ее состояние. Ежедневно ученые занимаются разработкой косметики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>, но пока, невозможно поставить процесс на массовое производство. Такая косметика доступна только в медицинских центрах и специализированных лабораториях. Это о</w:t>
      </w:r>
      <w:r w:rsidRPr="004E6A03">
        <w:rPr>
          <w:rFonts w:asciiTheme="minorHAnsi" w:hAnsiTheme="minorHAnsi" w:cstheme="minorHAnsi"/>
          <w:sz w:val="22"/>
          <w:szCs w:val="22"/>
        </w:rPr>
        <w:t xml:space="preserve">бусловлено сложными условиями для производства и хранения продуктов. Микроорганизм сохраняет свою жизнеспособность только в течение нескольких суток и то в одноразовых капсулах или флаконах. 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Стоит отметить, что крем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не имеет противопоказани</w:t>
      </w:r>
      <w:r w:rsidRPr="004E6A03">
        <w:rPr>
          <w:rFonts w:asciiTheme="minorHAnsi" w:hAnsiTheme="minorHAnsi" w:cstheme="minorHAnsi"/>
          <w:sz w:val="22"/>
          <w:szCs w:val="22"/>
        </w:rPr>
        <w:t xml:space="preserve">й. Зачастую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можно найти в очищающих сериях, тонизирующих и восстанавливающих. Благоприятный эффект от применения продуктов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виден почти сразу – улучшается цвет, пропадают воспаления, кожа выглядит светящейся изнутри и гладкой. Наил</w:t>
      </w:r>
      <w:r w:rsidRPr="004E6A03">
        <w:rPr>
          <w:rFonts w:asciiTheme="minorHAnsi" w:hAnsiTheme="minorHAnsi" w:cstheme="minorHAnsi"/>
          <w:sz w:val="22"/>
          <w:szCs w:val="22"/>
        </w:rPr>
        <w:t>учшее действие крема наступает через 1-1,5 месяца после начала курса, это время составляет полное обновление клеток кожи. А в почтенных летах, за 60, максимальный эффект наступит через 3 месяца после начала применения.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>Основные действующие вещества космети</w:t>
      </w:r>
      <w:r w:rsidRPr="004E6A03">
        <w:rPr>
          <w:rFonts w:asciiTheme="minorHAnsi" w:hAnsiTheme="minorHAnsi" w:cstheme="minorHAnsi"/>
          <w:sz w:val="22"/>
          <w:szCs w:val="22"/>
        </w:rPr>
        <w:t xml:space="preserve">ческого средства –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бифидокомплекс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лактобактерии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. Косметические средства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можно найти в сериях таких известных фирм, как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Ланком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, Клиник,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Амала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и других.</w:t>
      </w:r>
    </w:p>
    <w:p w:rsidR="005E2415" w:rsidRPr="004E6A03" w:rsidRDefault="004E6A03" w:rsidP="004E6A03">
      <w:pPr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b/>
          <w:sz w:val="22"/>
          <w:szCs w:val="22"/>
        </w:rPr>
        <w:t xml:space="preserve">Крем с бактериями против </w:t>
      </w:r>
      <w:proofErr w:type="spellStart"/>
      <w:r w:rsidRPr="004E6A03">
        <w:rPr>
          <w:rFonts w:asciiTheme="minorHAnsi" w:hAnsiTheme="minorHAnsi" w:cstheme="minorHAnsi"/>
          <w:b/>
          <w:sz w:val="22"/>
          <w:szCs w:val="22"/>
        </w:rPr>
        <w:t>акне</w:t>
      </w:r>
      <w:proofErr w:type="spellEnd"/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Самая распространенная причина возникновения и развития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ак</w:t>
      </w:r>
      <w:r w:rsidRPr="004E6A03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– рост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пропионовых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бактерий, которые провоцируют воспалительные процессы на коже. Для снижения активности пагубных микроорганизмов применяют косметические серии с ионами серебра. В Японии и </w:t>
      </w:r>
      <w:r w:rsidRPr="004E6A03">
        <w:rPr>
          <w:rFonts w:asciiTheme="minorHAnsi" w:hAnsiTheme="minorHAnsi" w:cstheme="minorHAnsi"/>
          <w:sz w:val="22"/>
          <w:szCs w:val="22"/>
        </w:rPr>
        <w:lastRenderedPageBreak/>
        <w:t>некоторых странах Европы проводились различные анализы, которые</w:t>
      </w:r>
      <w:r w:rsidRPr="004E6A03">
        <w:rPr>
          <w:rFonts w:asciiTheme="minorHAnsi" w:hAnsiTheme="minorHAnsi" w:cstheme="minorHAnsi"/>
          <w:sz w:val="22"/>
          <w:szCs w:val="22"/>
        </w:rPr>
        <w:t xml:space="preserve"> доказали эффективность вышеуказанных средств. </w:t>
      </w:r>
    </w:p>
    <w:p w:rsidR="005E2415" w:rsidRPr="004E6A03" w:rsidRDefault="004E6A03" w:rsidP="004E6A0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E6A03">
        <w:rPr>
          <w:rFonts w:asciiTheme="minorHAnsi" w:hAnsiTheme="minorHAnsi" w:cstheme="minorHAnsi"/>
          <w:b/>
          <w:sz w:val="22"/>
          <w:szCs w:val="22"/>
        </w:rPr>
        <w:t>Пребиотики</w:t>
      </w:r>
      <w:proofErr w:type="spellEnd"/>
      <w:r w:rsidRPr="004E6A03">
        <w:rPr>
          <w:rFonts w:asciiTheme="minorHAnsi" w:hAnsiTheme="minorHAnsi" w:cstheme="minorHAnsi"/>
          <w:b/>
          <w:sz w:val="22"/>
          <w:szCs w:val="22"/>
        </w:rPr>
        <w:t xml:space="preserve"> для здоровья кожи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sz w:val="22"/>
          <w:szCs w:val="22"/>
        </w:rPr>
        <w:t xml:space="preserve">Для улучшения внешнего вида кожи ученые рекомендуют использовать косметические серии не только с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пробиотиками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, но и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пребиотиками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E6A03">
        <w:rPr>
          <w:rFonts w:asciiTheme="minorHAnsi" w:hAnsiTheme="minorHAnsi" w:cstheme="minorHAnsi"/>
          <w:sz w:val="22"/>
          <w:szCs w:val="22"/>
        </w:rPr>
        <w:t>Пребиотики</w:t>
      </w:r>
      <w:proofErr w:type="spellEnd"/>
      <w:r w:rsidRPr="004E6A03">
        <w:rPr>
          <w:rFonts w:asciiTheme="minorHAnsi" w:hAnsiTheme="minorHAnsi" w:cstheme="minorHAnsi"/>
          <w:sz w:val="22"/>
          <w:szCs w:val="22"/>
        </w:rPr>
        <w:t xml:space="preserve"> – субстанция, в среде которой естестве</w:t>
      </w:r>
      <w:r w:rsidRPr="004E6A03">
        <w:rPr>
          <w:rFonts w:asciiTheme="minorHAnsi" w:hAnsiTheme="minorHAnsi" w:cstheme="minorHAnsi"/>
          <w:sz w:val="22"/>
          <w:szCs w:val="22"/>
        </w:rPr>
        <w:t>нные микроорганизмы человека чувствуют себя комфортно и повышают защитную функцию человека. Сюда можно отнести витамины всей группы</w:t>
      </w:r>
      <w:proofErr w:type="gramStart"/>
      <w:r w:rsidRPr="004E6A03">
        <w:rPr>
          <w:rFonts w:asciiTheme="minorHAnsi" w:hAnsiTheme="minorHAnsi" w:cstheme="minorHAnsi"/>
          <w:sz w:val="22"/>
          <w:szCs w:val="22"/>
        </w:rPr>
        <w:t xml:space="preserve"> В</w:t>
      </w:r>
      <w:proofErr w:type="gramEnd"/>
      <w:r w:rsidRPr="004E6A03">
        <w:rPr>
          <w:rFonts w:asciiTheme="minorHAnsi" w:hAnsiTheme="minorHAnsi" w:cstheme="minorHAnsi"/>
          <w:sz w:val="22"/>
          <w:szCs w:val="22"/>
        </w:rPr>
        <w:t>, лактозу, микроэлементы. Их часто можно встретить в составе кремов, ухаживающей и очищающей серии для кожи.</w:t>
      </w:r>
    </w:p>
    <w:p w:rsidR="005E2415" w:rsidRPr="004E6A03" w:rsidRDefault="004E6A03" w:rsidP="004E6A0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A03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0" distR="0" simplePos="0" relativeHeight="2" behindDoc="0" locked="0" layoutInCell="1" allowOverlap="1" wp14:anchorId="3D614AFD" wp14:editId="58869B8F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91835" cy="36195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2415" w:rsidRPr="004E6A03">
      <w:pgSz w:w="11906" w:h="16838"/>
      <w:pgMar w:top="1440" w:right="985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15"/>
    <w:rsid w:val="004E6A03"/>
    <w:rsid w:val="005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C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52FA4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52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C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52FA4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5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Популярность косметики с пробиотиками набирает обороты</vt:lpstr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Популярность косметики с пробиотиками набирает обороты</dc:title>
  <dc:creator>plaha</dc:creator>
  <cp:lastModifiedBy>Админ</cp:lastModifiedBy>
  <cp:revision>2</cp:revision>
  <dcterms:created xsi:type="dcterms:W3CDTF">2017-08-14T18:50:00Z</dcterms:created>
  <dcterms:modified xsi:type="dcterms:W3CDTF">2017-08-14T18:50:00Z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